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D4" w:rsidRDefault="004306D4">
      <w:pPr>
        <w:pStyle w:val="ConsPlusTitlePage"/>
      </w:pPr>
    </w:p>
    <w:p w:rsidR="004306D4" w:rsidRDefault="004306D4">
      <w:pPr>
        <w:pStyle w:val="ConsPlusNormal"/>
        <w:jc w:val="both"/>
      </w:pPr>
    </w:p>
    <w:p w:rsidR="004306D4" w:rsidRDefault="004306D4">
      <w:pPr>
        <w:pStyle w:val="ConsPlusNormal"/>
      </w:pPr>
      <w:r>
        <w:t>Зарегистрировано в Минюсте РФ 4 октября 2010 г. N 18608</w:t>
      </w:r>
    </w:p>
    <w:p w:rsidR="004306D4" w:rsidRDefault="00430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6D4" w:rsidRDefault="004306D4">
      <w:pPr>
        <w:pStyle w:val="ConsPlusNormal"/>
      </w:pPr>
    </w:p>
    <w:p w:rsidR="004306D4" w:rsidRDefault="004306D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306D4" w:rsidRDefault="004306D4">
      <w:pPr>
        <w:pStyle w:val="ConsPlusTitle"/>
        <w:jc w:val="center"/>
      </w:pPr>
      <w:r>
        <w:t>РОССИЙСКОЙ ФЕДЕРАЦИИ</w:t>
      </w:r>
    </w:p>
    <w:p w:rsidR="004306D4" w:rsidRDefault="004306D4">
      <w:pPr>
        <w:pStyle w:val="ConsPlusTitle"/>
        <w:jc w:val="center"/>
      </w:pPr>
    </w:p>
    <w:p w:rsidR="004306D4" w:rsidRDefault="004306D4">
      <w:pPr>
        <w:pStyle w:val="ConsPlusTitle"/>
        <w:jc w:val="center"/>
      </w:pPr>
      <w:r>
        <w:t>ПРИКАЗ</w:t>
      </w:r>
    </w:p>
    <w:p w:rsidR="004306D4" w:rsidRDefault="004306D4">
      <w:pPr>
        <w:pStyle w:val="ConsPlusTitle"/>
        <w:jc w:val="center"/>
      </w:pPr>
      <w:r>
        <w:t>от 23 августа 2010 г. N 706н</w:t>
      </w:r>
    </w:p>
    <w:p w:rsidR="004306D4" w:rsidRDefault="004306D4">
      <w:pPr>
        <w:pStyle w:val="ConsPlusTitle"/>
        <w:jc w:val="center"/>
      </w:pPr>
    </w:p>
    <w:p w:rsidR="004306D4" w:rsidRDefault="004306D4">
      <w:pPr>
        <w:pStyle w:val="ConsPlusTitle"/>
        <w:jc w:val="center"/>
      </w:pPr>
      <w:r>
        <w:t>ОБ УТВЕРЖДЕНИИ ПРАВИЛ ХРАНЕНИЯ ЛЕКАРСТВЕННЫХ СРЕДСТВ</w:t>
      </w:r>
    </w:p>
    <w:p w:rsidR="004306D4" w:rsidRDefault="004306D4">
      <w:pPr>
        <w:pStyle w:val="ConsPlusNormal"/>
        <w:jc w:val="center"/>
      </w:pPr>
      <w:r>
        <w:t>Список изменяющих документов</w:t>
      </w:r>
    </w:p>
    <w:p w:rsidR="004306D4" w:rsidRDefault="004306D4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58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4306D4" w:rsidRDefault="004306D4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хранения лекарственных средств согласно приложению.</w:t>
      </w:r>
    </w:p>
    <w:p w:rsidR="004306D4" w:rsidRDefault="004306D4">
      <w:pPr>
        <w:pStyle w:val="ConsPlusNormal"/>
        <w:ind w:firstLine="540"/>
        <w:jc w:val="both"/>
      </w:pPr>
      <w:r>
        <w:t>2. Признать утратившими силу:</w:t>
      </w:r>
    </w:p>
    <w:p w:rsidR="004306D4" w:rsidRDefault="004B72E7">
      <w:pPr>
        <w:pStyle w:val="ConsPlusNormal"/>
        <w:ind w:firstLine="540"/>
        <w:jc w:val="both"/>
      </w:pPr>
      <w:hyperlink r:id="rId6" w:history="1">
        <w:r w:rsidR="004306D4">
          <w:rPr>
            <w:color w:val="0000FF"/>
          </w:rPr>
          <w:t>разделы 1</w:t>
        </w:r>
      </w:hyperlink>
      <w:r w:rsidR="004306D4">
        <w:t xml:space="preserve"> и </w:t>
      </w:r>
      <w:hyperlink r:id="rId7" w:history="1">
        <w:r w:rsidR="004306D4">
          <w:rPr>
            <w:color w:val="0000FF"/>
          </w:rPr>
          <w:t>2</w:t>
        </w:r>
      </w:hyperlink>
      <w:r w:rsidR="004306D4">
        <w:t xml:space="preserve">, </w:t>
      </w:r>
      <w:hyperlink r:id="rId8" w:history="1">
        <w:r w:rsidR="004306D4">
          <w:rPr>
            <w:color w:val="0000FF"/>
          </w:rPr>
          <w:t>пункты 3.1</w:t>
        </w:r>
      </w:hyperlink>
      <w:r w:rsidR="004306D4">
        <w:t xml:space="preserve"> - </w:t>
      </w:r>
      <w:hyperlink r:id="rId9" w:history="1">
        <w:r w:rsidR="004306D4">
          <w:rPr>
            <w:color w:val="0000FF"/>
          </w:rPr>
          <w:t>3.4</w:t>
        </w:r>
      </w:hyperlink>
      <w:r w:rsidR="004306D4">
        <w:t xml:space="preserve">, </w:t>
      </w:r>
      <w:hyperlink r:id="rId10" w:history="1">
        <w:r w:rsidR="004306D4">
          <w:rPr>
            <w:color w:val="0000FF"/>
          </w:rPr>
          <w:t>3.6</w:t>
        </w:r>
      </w:hyperlink>
      <w:r w:rsidR="004306D4">
        <w:t xml:space="preserve"> и </w:t>
      </w:r>
      <w:hyperlink r:id="rId11" w:history="1">
        <w:r w:rsidR="004306D4">
          <w:rPr>
            <w:color w:val="0000FF"/>
          </w:rPr>
          <w:t>3.7 раздела 3</w:t>
        </w:r>
      </w:hyperlink>
      <w:r w:rsidR="004306D4">
        <w:t xml:space="preserve">, </w:t>
      </w:r>
      <w:hyperlink r:id="rId12" w:history="1">
        <w:r w:rsidR="004306D4">
          <w:rPr>
            <w:color w:val="0000FF"/>
          </w:rPr>
          <w:t>разделы 4</w:t>
        </w:r>
      </w:hyperlink>
      <w:r w:rsidR="004306D4">
        <w:t xml:space="preserve"> - </w:t>
      </w:r>
      <w:hyperlink r:id="rId13" w:history="1">
        <w:r w:rsidR="004306D4">
          <w:rPr>
            <w:color w:val="0000FF"/>
          </w:rPr>
          <w:t>7</w:t>
        </w:r>
      </w:hyperlink>
      <w:r w:rsidR="004306D4">
        <w:t xml:space="preserve">, </w:t>
      </w:r>
      <w:hyperlink r:id="rId14" w:history="1">
        <w:r w:rsidR="004306D4">
          <w:rPr>
            <w:color w:val="0000FF"/>
          </w:rPr>
          <w:t>12</w:t>
        </w:r>
      </w:hyperlink>
      <w:r w:rsidR="004306D4">
        <w:t xml:space="preserve"> и </w:t>
      </w:r>
      <w:hyperlink r:id="rId15" w:history="1">
        <w:r w:rsidR="004306D4">
          <w:rPr>
            <w:color w:val="0000FF"/>
          </w:rPr>
          <w:t>13</w:t>
        </w:r>
      </w:hyperlink>
      <w:r w:rsidR="004306D4">
        <w:t xml:space="preserve"> Инструкции по организации хранения в аптечных учреждениях различных групп лекарственных средств и изделий медицинского назначения, утвержденной Приказом Министерства здравоохранения Российской Федерации от 13 ноября 1996 г. N 377 "Об утверждении требований к организации хранения в аптечных учреждениях различных групп лекарственных средств и изделий медицинского назначения" (зарегистрирован Минюстом России 22 ноября 1996 г. N 1202).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right"/>
      </w:pPr>
      <w:r>
        <w:t>Министр</w:t>
      </w:r>
    </w:p>
    <w:p w:rsidR="004306D4" w:rsidRDefault="004306D4">
      <w:pPr>
        <w:pStyle w:val="ConsPlusNormal"/>
        <w:jc w:val="right"/>
      </w:pPr>
      <w:r>
        <w:t>Т.А.ГОЛИКОВА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right"/>
      </w:pPr>
      <w:r>
        <w:t>Приложение</w:t>
      </w:r>
    </w:p>
    <w:p w:rsidR="004306D4" w:rsidRDefault="004306D4">
      <w:pPr>
        <w:pStyle w:val="ConsPlusNormal"/>
        <w:jc w:val="right"/>
      </w:pPr>
      <w:r>
        <w:t>к Приказу</w:t>
      </w:r>
    </w:p>
    <w:p w:rsidR="004306D4" w:rsidRDefault="004306D4">
      <w:pPr>
        <w:pStyle w:val="ConsPlusNormal"/>
        <w:jc w:val="right"/>
      </w:pPr>
      <w:r>
        <w:t>Министерства здравоохранения</w:t>
      </w:r>
    </w:p>
    <w:p w:rsidR="004306D4" w:rsidRDefault="004306D4">
      <w:pPr>
        <w:pStyle w:val="ConsPlusNormal"/>
        <w:jc w:val="right"/>
      </w:pPr>
      <w:r>
        <w:t>и социального развития</w:t>
      </w:r>
    </w:p>
    <w:p w:rsidR="004306D4" w:rsidRDefault="004306D4">
      <w:pPr>
        <w:pStyle w:val="ConsPlusNormal"/>
        <w:jc w:val="right"/>
      </w:pPr>
      <w:r>
        <w:t>Российской Федерации</w:t>
      </w:r>
    </w:p>
    <w:p w:rsidR="004306D4" w:rsidRDefault="004306D4">
      <w:pPr>
        <w:pStyle w:val="ConsPlusNormal"/>
        <w:jc w:val="right"/>
      </w:pPr>
      <w:r>
        <w:t>от 23 августа 2010 г. N 706н</w:t>
      </w:r>
    </w:p>
    <w:p w:rsidR="004306D4" w:rsidRDefault="004306D4">
      <w:pPr>
        <w:pStyle w:val="ConsPlusNormal"/>
        <w:jc w:val="right"/>
      </w:pPr>
    </w:p>
    <w:p w:rsidR="004306D4" w:rsidRDefault="004306D4">
      <w:pPr>
        <w:pStyle w:val="ConsPlusTitle"/>
        <w:jc w:val="center"/>
      </w:pPr>
      <w:bookmarkStart w:id="0" w:name="P33"/>
      <w:bookmarkEnd w:id="0"/>
      <w:r>
        <w:t>ПРАВИЛА ХРАНЕНИЯ ЛЕКАРСТВЕННЫХ СРЕДСТВ</w:t>
      </w:r>
    </w:p>
    <w:p w:rsidR="004306D4" w:rsidRDefault="004306D4">
      <w:pPr>
        <w:pStyle w:val="ConsPlusNormal"/>
        <w:jc w:val="center"/>
      </w:pPr>
      <w:r>
        <w:t>Список изменяющих документов</w:t>
      </w:r>
    </w:p>
    <w:p w:rsidR="004306D4" w:rsidRDefault="004306D4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jc w:val="center"/>
      </w:pPr>
      <w:r>
        <w:t>I. Общие положения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 xml:space="preserve">1. Настоящие Правила устанавливают требования к помещениям для хранения лекарственных средств для медицинского применения (далее - лекарственные средства), регламентируют условия хранения указанных лекарственных средств и распространяются на производителей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средств, индивидуальных предпринимателей, имеющих лицензию на фармацевтическую деятельность или лицензию на медицинскую </w:t>
      </w:r>
      <w:r>
        <w:lastRenderedPageBreak/>
        <w:t>деятельность (далее соответственно - организации, индивидуальные предприниматели).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jc w:val="center"/>
      </w:pPr>
      <w:r>
        <w:t>II. Общие требования к устройству и эксплуатации помещений</w:t>
      </w:r>
    </w:p>
    <w:p w:rsidR="004306D4" w:rsidRDefault="004306D4">
      <w:pPr>
        <w:pStyle w:val="ConsPlusNormal"/>
        <w:jc w:val="center"/>
      </w:pPr>
      <w:r>
        <w:t>хранения лекарственных средств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>2. Устройство, состав, размеры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лекарственных средств должны обеспечивать их сохранность.</w:t>
      </w:r>
    </w:p>
    <w:p w:rsidR="004306D4" w:rsidRDefault="004306D4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4306D4" w:rsidRDefault="004306D4">
      <w:pPr>
        <w:pStyle w:val="ConsPlusNormal"/>
        <w:ind w:firstLine="540"/>
        <w:jc w:val="both"/>
      </w:pPr>
      <w:r>
        <w:t>3. 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:rsidR="004306D4" w:rsidRDefault="004306D4">
      <w:pPr>
        <w:pStyle w:val="ConsPlusNormal"/>
        <w:ind w:firstLine="540"/>
        <w:jc w:val="both"/>
      </w:pPr>
      <w:r>
        <w:t>4. Помещения для хранения лекарственных средств должны быть оборудованы кондиционерами и другим оборудованием, позволяющим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средств, либо помещения рекомендуется оборудовать форточками, фрамугами, вторыми решетчатыми дверьми.</w:t>
      </w:r>
    </w:p>
    <w:p w:rsidR="004306D4" w:rsidRDefault="004306D4">
      <w:pPr>
        <w:pStyle w:val="ConsPlusNormal"/>
        <w:ind w:firstLine="540"/>
        <w:jc w:val="both"/>
      </w:pPr>
      <w:r>
        <w:t>5. Помещения для хранения лекарственных средств должны быть обеспечены стеллажами, шкафами, поддонами, подтоварниками.</w:t>
      </w:r>
    </w:p>
    <w:p w:rsidR="004306D4" w:rsidRDefault="004306D4">
      <w:pPr>
        <w:pStyle w:val="ConsPlusNormal"/>
        <w:ind w:firstLine="540"/>
        <w:jc w:val="both"/>
      </w:pPr>
      <w:r>
        <w:t>6. 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III. Общие требования к помещениям для хранения</w:t>
      </w:r>
    </w:p>
    <w:p w:rsidR="004306D4" w:rsidRDefault="004306D4">
      <w:pPr>
        <w:pStyle w:val="ConsPlusNormal"/>
        <w:jc w:val="center"/>
      </w:pPr>
      <w:r>
        <w:t>лекарственных средств и организации их хранения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>7.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4306D4" w:rsidRDefault="004306D4">
      <w:pPr>
        <w:pStyle w:val="ConsPlusNormal"/>
        <w:ind w:firstLine="540"/>
        <w:jc w:val="both"/>
      </w:pPr>
      <w: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4306D4" w:rsidRDefault="004306D4">
      <w:pPr>
        <w:pStyle w:val="ConsPlusNormal"/>
        <w:ind w:firstLine="540"/>
        <w:jc w:val="both"/>
      </w:pPr>
      <w:r>
        <w:t>8. 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4306D4" w:rsidRDefault="004306D4">
      <w:pPr>
        <w:pStyle w:val="ConsPlusNormal"/>
        <w:ind w:firstLine="540"/>
        <w:jc w:val="both"/>
      </w:pPr>
      <w:r>
        <w:t>физико-химических свойств лекарственных средств;</w:t>
      </w:r>
    </w:p>
    <w:p w:rsidR="004306D4" w:rsidRDefault="004306D4">
      <w:pPr>
        <w:pStyle w:val="ConsPlusNormal"/>
        <w:ind w:firstLine="540"/>
        <w:jc w:val="both"/>
      </w:pPr>
      <w:r>
        <w:t>фармакологических групп (для аптечных и медицинских организаций);</w:t>
      </w:r>
    </w:p>
    <w:p w:rsidR="004306D4" w:rsidRDefault="004306D4">
      <w:pPr>
        <w:pStyle w:val="ConsPlusNormal"/>
        <w:ind w:firstLine="540"/>
        <w:jc w:val="both"/>
      </w:pPr>
      <w:r>
        <w:t>способа применения (внутреннее, наружное);</w:t>
      </w:r>
    </w:p>
    <w:p w:rsidR="004306D4" w:rsidRDefault="004306D4">
      <w:pPr>
        <w:pStyle w:val="ConsPlusNormal"/>
        <w:ind w:firstLine="540"/>
        <w:jc w:val="both"/>
      </w:pPr>
      <w:r>
        <w:t>агрегатного состояния фармацевтических субстанций (жидкие, сыпучие, газообразные).</w:t>
      </w:r>
    </w:p>
    <w:p w:rsidR="004306D4" w:rsidRDefault="004306D4">
      <w:pPr>
        <w:pStyle w:val="ConsPlusNormal"/>
        <w:ind w:firstLine="540"/>
        <w:jc w:val="both"/>
      </w:pPr>
      <w: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4306D4" w:rsidRDefault="004306D4">
      <w:pPr>
        <w:pStyle w:val="ConsPlusNormal"/>
        <w:ind w:firstLine="540"/>
        <w:jc w:val="both"/>
      </w:pPr>
      <w:r>
        <w:t xml:space="preserve">9. Отдельно, в технически укрепленных помещениях, соответствующих требованиям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167, N 27 (ч. I), ст. 2700; 2005, N 19, ст. 1752; 2006, N 43, ст. 4412; 2007, N 30, ст. 3748, N 31, ст. 4011; 2008, N 52 (ч. I), ст. 6233; 2009, N 29, ст. 3614; 2010, N 21, ст. 2525, N 31, ст. 4192), хранятся:</w:t>
      </w:r>
    </w:p>
    <w:p w:rsidR="004306D4" w:rsidRDefault="004306D4">
      <w:pPr>
        <w:pStyle w:val="ConsPlusNormal"/>
        <w:ind w:firstLine="540"/>
        <w:jc w:val="both"/>
      </w:pPr>
      <w:r>
        <w:t>наркотические и психотропные лекарственные средства;</w:t>
      </w:r>
    </w:p>
    <w:p w:rsidR="004306D4" w:rsidRDefault="004306D4">
      <w:pPr>
        <w:pStyle w:val="ConsPlusNormal"/>
        <w:ind w:firstLine="540"/>
        <w:jc w:val="both"/>
      </w:pPr>
      <w: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4306D4" w:rsidRDefault="004306D4">
      <w:pPr>
        <w:pStyle w:val="ConsPlusNormal"/>
        <w:ind w:firstLine="540"/>
        <w:jc w:val="both"/>
      </w:pPr>
      <w:r>
        <w:t>10. Стеллажи (шкафы) для хранения лекарственных средств в помещениях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4306D4" w:rsidRDefault="004306D4">
      <w:pPr>
        <w:pStyle w:val="ConsPlusNormal"/>
        <w:ind w:firstLine="540"/>
        <w:jc w:val="both"/>
      </w:pPr>
      <w:r>
        <w:t>Стеллажи, шкафы, полки, предназначенные для хранения лекарственных средств, должны быть идентифицированы.</w:t>
      </w:r>
    </w:p>
    <w:p w:rsidR="004306D4" w:rsidRDefault="004306D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4306D4" w:rsidRDefault="004306D4">
      <w:pPr>
        <w:pStyle w:val="ConsPlusNormal"/>
        <w:ind w:firstLine="540"/>
        <w:jc w:val="both"/>
      </w:pPr>
      <w: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устройств.</w:t>
      </w:r>
    </w:p>
    <w:p w:rsidR="004306D4" w:rsidRDefault="004306D4">
      <w:pPr>
        <w:pStyle w:val="ConsPlusNormal"/>
        <w:ind w:firstLine="540"/>
        <w:jc w:val="both"/>
      </w:pPr>
      <w:r>
        <w:t>11. 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4306D4" w:rsidRDefault="004306D4">
      <w:pPr>
        <w:pStyle w:val="ConsPlusNormal"/>
        <w:ind w:firstLine="540"/>
        <w:jc w:val="both"/>
      </w:pPr>
      <w:r>
        <w:t>12. 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(карантинной) зоне.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IV. Требования к помещениям для хранения огнеопасных</w:t>
      </w:r>
    </w:p>
    <w:p w:rsidR="004306D4" w:rsidRDefault="004306D4">
      <w:pPr>
        <w:pStyle w:val="ConsPlusNormal"/>
        <w:jc w:val="center"/>
      </w:pPr>
      <w:r>
        <w:t>и взрывоопасных лекарственных средств</w:t>
      </w:r>
    </w:p>
    <w:p w:rsidR="004306D4" w:rsidRDefault="004306D4">
      <w:pPr>
        <w:pStyle w:val="ConsPlusNormal"/>
        <w:jc w:val="center"/>
      </w:pPr>
      <w:r>
        <w:t>и организации их хранения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>13. Помещения для хранения огнеопасных и взрывоопасных лекарственных средств должны полностью соответствовать действующим нормативным документам.</w:t>
      </w:r>
    </w:p>
    <w:p w:rsidR="004306D4" w:rsidRDefault="004306D4">
      <w:pPr>
        <w:pStyle w:val="ConsPlusNormal"/>
        <w:ind w:firstLine="540"/>
        <w:jc w:val="both"/>
      </w:pPr>
      <w:r>
        <w:t>14. Помещения для хранения лекарственных средств в организациях оптовой торговли лекарственными средствами и у производителей лекарственных средств (далее - складские помещения) разбиваются на отдельные помещения (отсеки)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физико-химическими, пожароопасными свойствами и характером упаковки.</w:t>
      </w:r>
    </w:p>
    <w:p w:rsidR="004306D4" w:rsidRDefault="004306D4">
      <w:pPr>
        <w:pStyle w:val="ConsPlusNormal"/>
        <w:jc w:val="both"/>
      </w:pPr>
      <w:r>
        <w:t xml:space="preserve">(п. 14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4306D4" w:rsidRDefault="004306D4">
      <w:pPr>
        <w:pStyle w:val="ConsPlusNormal"/>
        <w:ind w:firstLine="540"/>
        <w:jc w:val="both"/>
      </w:pPr>
      <w:r>
        <w:t>15.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помещениях.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4306D4" w:rsidRDefault="004306D4">
      <w:pPr>
        <w:pStyle w:val="ConsPlusNormal"/>
        <w:ind w:firstLine="540"/>
        <w:jc w:val="both"/>
      </w:pPr>
      <w:r>
        <w:t>16. 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:rsidR="004306D4" w:rsidRDefault="004306D4">
      <w:pPr>
        <w:pStyle w:val="ConsPlusNormal"/>
        <w:ind w:firstLine="540"/>
        <w:jc w:val="both"/>
      </w:pPr>
      <w:r>
        <w:t xml:space="preserve">17.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 м от пола и стен, ширина стеллажей не должна превышать 1 м и иметь, в случае хранения фармацевтических субстанций, </w:t>
      </w:r>
      <w:proofErr w:type="spellStart"/>
      <w:r>
        <w:t>отбортовки</w:t>
      </w:r>
      <w:proofErr w:type="spellEnd"/>
      <w:r>
        <w:t xml:space="preserve"> не менее 0,25 м. Продольные проходы между стеллажами должны быть не менее 1,35 м.</w:t>
      </w:r>
    </w:p>
    <w:p w:rsidR="004306D4" w:rsidRDefault="004306D4">
      <w:pPr>
        <w:pStyle w:val="ConsPlusNormal"/>
        <w:ind w:firstLine="540"/>
        <w:jc w:val="both"/>
      </w:pPr>
      <w:r>
        <w:t>18. В аптечных организациях и у индивидуальных предпринимателей выделяются изолированные помещения, оборудуемые средствами автоматической пожарной защиты и сигнализацией, для хранения огнеопасных фармацевтических субстанций и взрывоопасных лекарственных средств.</w:t>
      </w:r>
    </w:p>
    <w:p w:rsidR="004306D4" w:rsidRDefault="004306D4">
      <w:pPr>
        <w:pStyle w:val="ConsPlusNormal"/>
        <w:jc w:val="both"/>
      </w:pPr>
      <w:r>
        <w:t xml:space="preserve">(п. 18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4306D4" w:rsidRDefault="004306D4">
      <w:pPr>
        <w:pStyle w:val="ConsPlusNormal"/>
        <w:ind w:firstLine="540"/>
        <w:jc w:val="both"/>
      </w:pPr>
      <w:r>
        <w:t xml:space="preserve">19. В аптечных организациях и у индивидуальных предпринимателей допускается хранение фармацевтических субстанций, обладающих легковоспламеняющимися и горючими свойствами,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шкафах. Шкафы должны быть удалены от </w:t>
      </w:r>
      <w:proofErr w:type="spellStart"/>
      <w:r>
        <w:t>тепловыводящих</w:t>
      </w:r>
      <w:proofErr w:type="spellEnd"/>
      <w:r>
        <w:t xml:space="preserve"> поверхностей и проходов, с дверьми шириной не менее 0,7 м и высотой не менее 1,2 м. К ним должен быть организован свободный доступ.</w:t>
      </w:r>
    </w:p>
    <w:p w:rsidR="004306D4" w:rsidRDefault="004306D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4306D4" w:rsidRDefault="004306D4">
      <w:pPr>
        <w:pStyle w:val="ConsPlusNormal"/>
        <w:ind w:firstLine="540"/>
        <w:jc w:val="both"/>
      </w:pPr>
      <w:r>
        <w:t>Допускается хранение взрывоопасных лекарственных препаратов для медицинского применения (во вторичной (потребительской) упаковке)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средств.</w:t>
      </w:r>
    </w:p>
    <w:p w:rsidR="004306D4" w:rsidRDefault="004306D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4306D4" w:rsidRDefault="004306D4">
      <w:pPr>
        <w:pStyle w:val="ConsPlusNormal"/>
        <w:ind w:firstLine="540"/>
        <w:jc w:val="both"/>
      </w:pPr>
      <w:r>
        <w:t xml:space="preserve">20. Количество огнеопасных фармацевтических субстанций, допустимое для хранения в помещениях для хранения огнеопасных фармацевтических субстанций и взрывоопасных лекарственных средств, расположенных в зданиях другого назначения, не должно превышать 100 кг в </w:t>
      </w:r>
      <w:proofErr w:type="spellStart"/>
      <w:r>
        <w:t>нерасфасованном</w:t>
      </w:r>
      <w:proofErr w:type="spellEnd"/>
      <w:r>
        <w:t xml:space="preserve"> виде.</w:t>
      </w:r>
    </w:p>
    <w:p w:rsidR="004306D4" w:rsidRDefault="004306D4">
      <w:pPr>
        <w:pStyle w:val="ConsPlusNormal"/>
        <w:ind w:firstLine="540"/>
        <w:jc w:val="both"/>
      </w:pPr>
      <w:r>
        <w:t>Помещения для хранения огнеопасных фармацевтических субстанций и взрывоопасных лекарственных средств, используемые для хранения легковоспламеняющихся фармацевтических субстанций в количестве свыше 100 кг, должны находиться в отдельно стоящем здании,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субстанций.</w:t>
      </w:r>
    </w:p>
    <w:p w:rsidR="004306D4" w:rsidRDefault="004306D4">
      <w:pPr>
        <w:pStyle w:val="ConsPlusNormal"/>
        <w:jc w:val="both"/>
      </w:pPr>
      <w:r>
        <w:t xml:space="preserve">(п. 20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4306D4" w:rsidRDefault="004306D4">
      <w:pPr>
        <w:pStyle w:val="ConsPlusNormal"/>
        <w:ind w:firstLine="540"/>
        <w:jc w:val="both"/>
      </w:pPr>
      <w:r>
        <w:t>21.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огня.</w:t>
      </w:r>
    </w:p>
    <w:p w:rsidR="004306D4" w:rsidRDefault="004306D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V. Особенности организации хранения лекарственных средств</w:t>
      </w:r>
    </w:p>
    <w:p w:rsidR="004306D4" w:rsidRDefault="004306D4">
      <w:pPr>
        <w:pStyle w:val="ConsPlusNormal"/>
        <w:jc w:val="center"/>
      </w:pPr>
      <w:r>
        <w:t>в складских помещениях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>22. Лекарственные средства, хранящиеся в складских помещениях, должны размещаться на стеллажах или на подтоварниках (поддонах). Не допускается размещение лекарственных средств на полу без поддона.</w:t>
      </w:r>
    </w:p>
    <w:p w:rsidR="004306D4" w:rsidRDefault="004306D4">
      <w:pPr>
        <w:pStyle w:val="ConsPlusNormal"/>
        <w:ind w:firstLine="540"/>
        <w:jc w:val="both"/>
      </w:pPr>
      <w: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4306D4" w:rsidRDefault="004306D4">
      <w:pPr>
        <w:pStyle w:val="ConsPlusNormal"/>
        <w:ind w:firstLine="540"/>
        <w:jc w:val="both"/>
      </w:pPr>
      <w:r>
        <w:t>23. При ручном способе разгрузочно-погрузочных работ высота укладки лекарственных средств не должна превышать 1,5 м.</w:t>
      </w:r>
    </w:p>
    <w:p w:rsidR="004306D4" w:rsidRDefault="004306D4">
      <w:pPr>
        <w:pStyle w:val="ConsPlusNormal"/>
        <w:ind w:firstLine="540"/>
        <w:jc w:val="both"/>
      </w:pPr>
      <w:r>
        <w:t>При использовании механизированных устройств для проведения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механизированных погрузочно-разгрузочных средств (подъемники, автокары, тали).</w:t>
      </w:r>
    </w:p>
    <w:p w:rsidR="004306D4" w:rsidRDefault="004306D4">
      <w:pPr>
        <w:pStyle w:val="ConsPlusNormal"/>
        <w:ind w:firstLine="540"/>
        <w:jc w:val="both"/>
      </w:pPr>
      <w:r>
        <w:t>23.1. Площадь складских помещений должна соответствовать объему хранимых лекарственных средств, но составлять не менее 150 кв. м, включая:</w:t>
      </w:r>
    </w:p>
    <w:p w:rsidR="004306D4" w:rsidRDefault="004306D4">
      <w:pPr>
        <w:pStyle w:val="ConsPlusNormal"/>
        <w:ind w:firstLine="540"/>
        <w:jc w:val="both"/>
      </w:pPr>
      <w:r>
        <w:t>зону приемки лекарственных средств;</w:t>
      </w:r>
    </w:p>
    <w:p w:rsidR="004306D4" w:rsidRDefault="004306D4">
      <w:pPr>
        <w:pStyle w:val="ConsPlusNormal"/>
        <w:ind w:firstLine="540"/>
        <w:jc w:val="both"/>
      </w:pPr>
      <w:r>
        <w:t>зону для основного хранения лекарственных средств;</w:t>
      </w:r>
    </w:p>
    <w:p w:rsidR="004306D4" w:rsidRDefault="004306D4">
      <w:pPr>
        <w:pStyle w:val="ConsPlusNormal"/>
        <w:ind w:firstLine="540"/>
        <w:jc w:val="both"/>
      </w:pPr>
      <w:r>
        <w:t>зону экспедиции;</w:t>
      </w:r>
    </w:p>
    <w:p w:rsidR="004306D4" w:rsidRDefault="004306D4">
      <w:pPr>
        <w:pStyle w:val="ConsPlusNormal"/>
        <w:ind w:firstLine="540"/>
        <w:jc w:val="both"/>
      </w:pPr>
      <w:r>
        <w:t>помещения для лекарственных средств, требующих особых условий хранения.</w:t>
      </w:r>
    </w:p>
    <w:p w:rsidR="004306D4" w:rsidRDefault="004306D4">
      <w:pPr>
        <w:pStyle w:val="ConsPlusNormal"/>
        <w:jc w:val="both"/>
      </w:pPr>
      <w:r>
        <w:t xml:space="preserve">(п. 23.1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VI. Особенности хранения отдельных групп лекарственных</w:t>
      </w:r>
    </w:p>
    <w:p w:rsidR="004306D4" w:rsidRDefault="004306D4">
      <w:pPr>
        <w:pStyle w:val="ConsPlusNormal"/>
        <w:jc w:val="center"/>
      </w:pPr>
      <w:r>
        <w:t>средств в зависимости от физических и физико-химических</w:t>
      </w:r>
    </w:p>
    <w:p w:rsidR="004306D4" w:rsidRDefault="004306D4">
      <w:pPr>
        <w:pStyle w:val="ConsPlusNormal"/>
        <w:jc w:val="center"/>
      </w:pPr>
      <w:r>
        <w:t>свойств, воздействия на них различных</w:t>
      </w:r>
    </w:p>
    <w:p w:rsidR="004306D4" w:rsidRDefault="004306D4">
      <w:pPr>
        <w:pStyle w:val="ConsPlusNormal"/>
        <w:jc w:val="center"/>
      </w:pPr>
      <w:r>
        <w:t>факторов внешней среды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jc w:val="center"/>
      </w:pPr>
      <w:r>
        <w:t>Хранение лекарственных средств, требующих защиты</w:t>
      </w:r>
    </w:p>
    <w:p w:rsidR="004306D4" w:rsidRDefault="004306D4">
      <w:pPr>
        <w:pStyle w:val="ConsPlusNormal"/>
        <w:jc w:val="center"/>
      </w:pPr>
      <w:r>
        <w:t>от действия света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>24.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4306D4" w:rsidRDefault="004306D4">
      <w:pPr>
        <w:pStyle w:val="ConsPlusNormal"/>
        <w:ind w:firstLine="540"/>
        <w:jc w:val="both"/>
      </w:pPr>
      <w:r>
        <w:t>25.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4306D4" w:rsidRDefault="004306D4">
      <w:pPr>
        <w:pStyle w:val="ConsPlusNormal"/>
        <w:ind w:firstLine="540"/>
        <w:jc w:val="both"/>
      </w:pPr>
      <w:r>
        <w:t xml:space="preserve">Для хранения особо чувствительных к свету фармацевтических субстанций (нитрат серебра, </w:t>
      </w:r>
      <w:proofErr w:type="spellStart"/>
      <w:r>
        <w:t>прозерин</w:t>
      </w:r>
      <w:proofErr w:type="spellEnd"/>
      <w:r>
        <w:t>) стеклянную тару оклеивают черной светонепроницаемой бумагой.</w:t>
      </w:r>
    </w:p>
    <w:p w:rsidR="004306D4" w:rsidRDefault="004306D4">
      <w:pPr>
        <w:pStyle w:val="ConsPlusNormal"/>
        <w:ind w:firstLine="540"/>
        <w:jc w:val="both"/>
      </w:pPr>
      <w:r>
        <w:t>26.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Хранение лекарственных средств, требующих защиты</w:t>
      </w:r>
    </w:p>
    <w:p w:rsidR="004306D4" w:rsidRDefault="004306D4">
      <w:pPr>
        <w:pStyle w:val="ConsPlusNormal"/>
        <w:jc w:val="center"/>
      </w:pPr>
      <w:r>
        <w:t>от воздействия влаги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>27. Фармацевтические субстанции, требующие защиты от воздействия влаги, следует хранить в прохладном месте при температуре до +15 град. C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4306D4" w:rsidRDefault="004306D4">
      <w:pPr>
        <w:pStyle w:val="ConsPlusNormal"/>
        <w:ind w:firstLine="540"/>
        <w:jc w:val="both"/>
      </w:pPr>
      <w:r>
        <w:t>28. 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4306D4" w:rsidRDefault="004306D4">
      <w:pPr>
        <w:pStyle w:val="ConsPlusNormal"/>
        <w:ind w:firstLine="540"/>
        <w:jc w:val="both"/>
      </w:pPr>
      <w:r>
        <w:t>29. Во избежание порчи и потери качества следует организовать хранение лекарственных средств в соответствии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jc w:val="center"/>
      </w:pPr>
      <w:r>
        <w:t>Хранение лекарственных средств, требующих защиты</w:t>
      </w:r>
    </w:p>
    <w:p w:rsidR="004306D4" w:rsidRDefault="004306D4">
      <w:pPr>
        <w:pStyle w:val="ConsPlusNormal"/>
        <w:jc w:val="center"/>
      </w:pPr>
      <w:r>
        <w:t>от улетучивания и высыхания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 xml:space="preserve">30. 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 лекарственные средства, содержащие кристаллизационную воду,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</w:t>
      </w:r>
      <w:proofErr w:type="spellStart"/>
      <w:r>
        <w:t>парааминосалицилат</w:t>
      </w:r>
      <w:proofErr w:type="spellEnd"/>
      <w:r>
        <w:t xml:space="preserve"> натрия, сульфат натрия)),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 Применение полимерной тары, упаковки и укупорки допускается в соответствии с требованиями государственной фармакопеи и нормативной документации.</w:t>
      </w:r>
    </w:p>
    <w:p w:rsidR="004306D4" w:rsidRDefault="004306D4">
      <w:pPr>
        <w:pStyle w:val="ConsPlusNormal"/>
        <w:ind w:firstLine="540"/>
        <w:jc w:val="both"/>
      </w:pPr>
      <w:r>
        <w:t>31. Фармацевтические субстанции - кристаллогидраты следует хранить в герметично 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Хранение лекарственных средств, требующих защиты</w:t>
      </w:r>
    </w:p>
    <w:p w:rsidR="004306D4" w:rsidRDefault="004306D4">
      <w:pPr>
        <w:pStyle w:val="ConsPlusNormal"/>
        <w:jc w:val="center"/>
      </w:pPr>
      <w:r>
        <w:t>от воздействия повышенной температуры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>32. Хранение лекарственных средств, требующих защиты от воздействия повышенной температуры (</w:t>
      </w:r>
      <w:proofErr w:type="spellStart"/>
      <w:r>
        <w:t>термолабильные</w:t>
      </w:r>
      <w:proofErr w:type="spellEnd"/>
      <w:r>
        <w:t xml:space="preserve"> лекарственные средства),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Хранение лекарственных средств, требующих защиты</w:t>
      </w:r>
    </w:p>
    <w:p w:rsidR="004306D4" w:rsidRDefault="004306D4">
      <w:pPr>
        <w:pStyle w:val="ConsPlusNormal"/>
        <w:jc w:val="center"/>
      </w:pPr>
      <w:r>
        <w:t>от воздействия пониженной температуры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ind w:firstLine="540"/>
        <w:jc w:val="both"/>
      </w:pPr>
      <w:r>
        <w:t>33. 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4306D4" w:rsidRDefault="004306D4">
      <w:pPr>
        <w:pStyle w:val="ConsPlusNormal"/>
        <w:ind w:firstLine="540"/>
        <w:jc w:val="both"/>
      </w:pPr>
      <w:r>
        <w:t>34. Замерзание препаратов инсулина не допускается.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Хранение лекарственных средств, требующих защиты</w:t>
      </w:r>
    </w:p>
    <w:p w:rsidR="004306D4" w:rsidRDefault="004306D4">
      <w:pPr>
        <w:pStyle w:val="ConsPlusNormal"/>
        <w:jc w:val="center"/>
      </w:pPr>
      <w:r>
        <w:t>от воздействия газов, содержащихся в окружающей среде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ind w:firstLine="540"/>
        <w:jc w:val="both"/>
      </w:pPr>
      <w:r>
        <w:t>35.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</w:t>
      </w:r>
      <w:proofErr w:type="spellStart"/>
      <w:r>
        <w:t>барбитал</w:t>
      </w:r>
      <w:proofErr w:type="spellEnd"/>
      <w:r>
        <w:t xml:space="preserve"> натрий, </w:t>
      </w:r>
      <w:proofErr w:type="spellStart"/>
      <w:r>
        <w:t>гексенал</w:t>
      </w:r>
      <w:proofErr w:type="spellEnd"/>
      <w:r>
        <w:t>), лекарственные препараты, содержащие многоатомные амины (</w:t>
      </w:r>
      <w:proofErr w:type="spellStart"/>
      <w:r>
        <w:t>эуфиллин</w:t>
      </w:r>
      <w:proofErr w:type="spellEnd"/>
      <w:r>
        <w:t>), окись и перекись магния, едкий натрий, едкий калий), 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Хранение пахучих и красящих лекарственных средств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>36. Пахучие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:rsidR="004306D4" w:rsidRDefault="004306D4">
      <w:pPr>
        <w:pStyle w:val="ConsPlusNormal"/>
        <w:ind w:firstLine="540"/>
        <w:jc w:val="both"/>
      </w:pPr>
      <w:r>
        <w:t>37. 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индигокармин)) следует хранить в специальном шкафу в плотно укупоренной таре.</w:t>
      </w:r>
    </w:p>
    <w:p w:rsidR="004306D4" w:rsidRDefault="004306D4">
      <w:pPr>
        <w:pStyle w:val="ConsPlusNormal"/>
        <w:ind w:firstLine="540"/>
        <w:jc w:val="both"/>
      </w:pPr>
      <w:r>
        <w:t>38. Для работы с красящими лекарственными средствами для каждого наименования необходимо выделять специальные весы, ступку, шпатель и другой необходимый инвентарь.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Хранение дезинфицирующих лекарственных средств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>39.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Хранение лекарственных препаратов</w:t>
      </w:r>
    </w:p>
    <w:p w:rsidR="004306D4" w:rsidRDefault="004306D4">
      <w:pPr>
        <w:pStyle w:val="ConsPlusNormal"/>
        <w:jc w:val="center"/>
      </w:pPr>
      <w:r>
        <w:t>для медицинского применения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>40.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</w:p>
    <w:p w:rsidR="004306D4" w:rsidRDefault="004306D4">
      <w:pPr>
        <w:pStyle w:val="ConsPlusNormal"/>
        <w:ind w:firstLine="540"/>
        <w:jc w:val="both"/>
      </w:pPr>
      <w:r>
        <w:t>41. 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4306D4" w:rsidRDefault="004306D4">
      <w:pPr>
        <w:pStyle w:val="ConsPlusNormal"/>
        <w:ind w:firstLine="540"/>
        <w:jc w:val="both"/>
      </w:pPr>
      <w:r>
        <w:t>42.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лекарственного препарата.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Хранение лекарственного растительного сырья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ind w:firstLine="540"/>
        <w:jc w:val="both"/>
      </w:pPr>
      <w:r>
        <w:t xml:space="preserve">43.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 должно храниться в сухом (не более 50% влажности), хорошо проветриваемом помещении в плотно закрытой таре.</w:t>
      </w:r>
    </w:p>
    <w:p w:rsidR="004306D4" w:rsidRDefault="004306D4">
      <w:pPr>
        <w:pStyle w:val="ConsPlusNormal"/>
        <w:ind w:firstLine="540"/>
        <w:jc w:val="both"/>
      </w:pPr>
      <w:r>
        <w:t xml:space="preserve">44.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сырье, содержащее эфирные масла, хранится изолированно в хорошо укупоренной таре.</w:t>
      </w:r>
    </w:p>
    <w:p w:rsidR="004306D4" w:rsidRDefault="004306D4">
      <w:pPr>
        <w:pStyle w:val="ConsPlusNormal"/>
        <w:ind w:firstLine="540"/>
        <w:jc w:val="both"/>
      </w:pPr>
      <w:r>
        <w:t xml:space="preserve">45.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 должно подвергаться периодическому контролю в соответствии с требованиями государственной фармакопеи. 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вредителями, бракуют.</w:t>
      </w:r>
    </w:p>
    <w:p w:rsidR="004306D4" w:rsidRDefault="004306D4">
      <w:pPr>
        <w:pStyle w:val="ConsPlusNormal"/>
        <w:ind w:firstLine="540"/>
        <w:jc w:val="both"/>
      </w:pPr>
      <w:r>
        <w:t>46. 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4306D4" w:rsidRDefault="004306D4">
      <w:pPr>
        <w:pStyle w:val="ConsPlusNormal"/>
        <w:ind w:firstLine="540"/>
        <w:jc w:val="both"/>
      </w:pPr>
      <w:r>
        <w:t xml:space="preserve">47.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сырье, включенное в списки сильнодействующих и ядовитых веществ, утвержденные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2008, N 2, ст. 89; 2010, N 28, ст. 3703), хранится в отдельном помещении или в отдельном шкафу под замком.</w:t>
      </w:r>
    </w:p>
    <w:p w:rsidR="004306D4" w:rsidRDefault="004306D4">
      <w:pPr>
        <w:pStyle w:val="ConsPlusNormal"/>
        <w:ind w:firstLine="540"/>
        <w:jc w:val="both"/>
      </w:pPr>
      <w:r>
        <w:t>48. Расфасованное лекарственное растительное сырье хранится на стеллажах или в шкафах.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jc w:val="center"/>
      </w:pPr>
      <w:r>
        <w:t>Хранение медицинских пиявок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>49. Хранение медицинских пиявок осуществляется в светлом помещении без запаха лекарств, для которого устанавливается постоянный температурный режим.</w:t>
      </w:r>
    </w:p>
    <w:p w:rsidR="004306D4" w:rsidRDefault="004306D4">
      <w:pPr>
        <w:pStyle w:val="ConsPlusNormal"/>
        <w:ind w:firstLine="540"/>
        <w:jc w:val="both"/>
      </w:pPr>
      <w:r>
        <w:t>50. Содержание пиявок осуществляется в установленном порядке.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Хранение огнеопасных лекарственных средств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ind w:firstLine="540"/>
        <w:jc w:val="both"/>
      </w:pPr>
      <w:r>
        <w:t xml:space="preserve">51. Хранение огнеопасных лекарственных средств (лекарственные средства, обладающие 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коллодий, </w:t>
      </w:r>
      <w:proofErr w:type="spellStart"/>
      <w:r>
        <w:t>клеол</w:t>
      </w:r>
      <w:proofErr w:type="spellEnd"/>
      <w:r>
        <w:t xml:space="preserve">, жидкость Новикова, органические масла); лекарственные средства, обладающие легкогорючими свойствами (сера, глицерин, растительные масла,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сырье)) должно осуществляться отдельно от других лекарственных средств.</w:t>
      </w:r>
    </w:p>
    <w:p w:rsidR="004306D4" w:rsidRDefault="004306D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4306D4" w:rsidRDefault="004306D4">
      <w:pPr>
        <w:pStyle w:val="ConsPlusNormal"/>
        <w:ind w:firstLine="540"/>
        <w:jc w:val="both"/>
      </w:pPr>
      <w:r>
        <w:t>52.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4306D4" w:rsidRDefault="004306D4">
      <w:pPr>
        <w:pStyle w:val="ConsPlusNormal"/>
        <w:ind w:firstLine="540"/>
        <w:jc w:val="both"/>
      </w:pPr>
      <w:r>
        <w:t>53. Бутыли,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4306D4" w:rsidRDefault="004306D4">
      <w:pPr>
        <w:pStyle w:val="ConsPlusNormal"/>
        <w:ind w:firstLine="540"/>
        <w:jc w:val="both"/>
      </w:pPr>
      <w:r>
        <w:t>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4306D4" w:rsidRDefault="004306D4">
      <w:pPr>
        <w:pStyle w:val="ConsPlusNormal"/>
        <w:ind w:firstLine="540"/>
        <w:jc w:val="both"/>
      </w:pPr>
      <w:r>
        <w:t xml:space="preserve">54. 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</w:t>
      </w:r>
      <w:proofErr w:type="spellStart"/>
      <w:r>
        <w:t>баллоно-опрокидывателях</w:t>
      </w:r>
      <w:proofErr w:type="spellEnd"/>
      <w:r>
        <w:t xml:space="preserve"> в один ряд.</w:t>
      </w:r>
    </w:p>
    <w:p w:rsidR="004306D4" w:rsidRDefault="004306D4">
      <w:pPr>
        <w:pStyle w:val="ConsPlusNormal"/>
        <w:ind w:firstLine="540"/>
        <w:jc w:val="both"/>
      </w:pPr>
      <w:r>
        <w:t>55.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4306D4" w:rsidRDefault="004306D4">
      <w:pPr>
        <w:pStyle w:val="ConsPlusNormal"/>
        <w:ind w:firstLine="540"/>
        <w:jc w:val="both"/>
      </w:pPr>
      <w:r>
        <w:t>56. Не допускается хранение легковоспламеняющихся и легкогорючих лекарственных средств в полностью заполненной таре. Степень заполнения должна быть не более 90% объема. Спирты в больших количествах хранятся в металлических емкостях, заполняемых не более чем на 75% объема.</w:t>
      </w:r>
    </w:p>
    <w:p w:rsidR="004306D4" w:rsidRDefault="004306D4">
      <w:pPr>
        <w:pStyle w:val="ConsPlusNormal"/>
        <w:ind w:firstLine="540"/>
        <w:jc w:val="both"/>
      </w:pPr>
      <w:r>
        <w:t>57. 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4306D4" w:rsidRDefault="004306D4">
      <w:pPr>
        <w:pStyle w:val="ConsPlusNormal"/>
        <w:ind w:firstLine="540"/>
        <w:jc w:val="both"/>
      </w:pPr>
      <w:r>
        <w:t>58. Эфир медицинский и эфир для наркоза хранят в промышленной упаковке, в прохладном, защищенном от света месте, вдали от огня и нагревательных приборов.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Хранение взрывоопасных лекарственных средств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ind w:firstLine="540"/>
        <w:jc w:val="both"/>
      </w:pPr>
      <w:r>
        <w:t>59. При хранении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нитрат)) следует принимать меры против загрязнения их пылью.</w:t>
      </w:r>
    </w:p>
    <w:p w:rsidR="004306D4" w:rsidRDefault="004306D4">
      <w:pPr>
        <w:pStyle w:val="ConsPlusNormal"/>
        <w:ind w:firstLine="540"/>
        <w:jc w:val="both"/>
      </w:pPr>
      <w:r>
        <w:t>60. Емкости с взрывоопасными лекарственными средствами (</w:t>
      </w:r>
      <w:proofErr w:type="spellStart"/>
      <w:r>
        <w:t>штангласы</w:t>
      </w:r>
      <w:proofErr w:type="spellEnd"/>
      <w:r>
        <w:t>, жестяные барабаны, склянки и др.) необходимо плотно закрывать во избежание попадания паров этих средств в воздух.</w:t>
      </w:r>
    </w:p>
    <w:p w:rsidR="004306D4" w:rsidRDefault="004306D4">
      <w:pPr>
        <w:pStyle w:val="ConsPlusNormal"/>
        <w:ind w:firstLine="540"/>
        <w:jc w:val="both"/>
      </w:pPr>
      <w:r>
        <w:t xml:space="preserve">61. Хранение </w:t>
      </w:r>
      <w:proofErr w:type="spellStart"/>
      <w:r>
        <w:t>нерасфасованного</w:t>
      </w:r>
      <w:proofErr w:type="spellEnd"/>
      <w:r>
        <w:t xml:space="preserve"> калия перманганата допускается в специальном отсеке складских помещений (где он хранится в жестяных барабанах), в </w:t>
      </w:r>
      <w:proofErr w:type="spellStart"/>
      <w:r>
        <w:t>штангласах</w:t>
      </w:r>
      <w:proofErr w:type="spellEnd"/>
      <w:r>
        <w:t xml:space="preserve"> с притертыми пробками отдельно от других органических веществ - в аптечных организациях и у индивидуальных предпринимателей.</w:t>
      </w:r>
    </w:p>
    <w:p w:rsidR="004306D4" w:rsidRDefault="004306D4">
      <w:pPr>
        <w:pStyle w:val="ConsPlusNormal"/>
        <w:ind w:firstLine="540"/>
        <w:jc w:val="both"/>
      </w:pPr>
      <w:r>
        <w:t xml:space="preserve">62. </w:t>
      </w:r>
      <w:proofErr w:type="spellStart"/>
      <w:r>
        <w:t>Нерасфасованный</w:t>
      </w:r>
      <w:proofErr w:type="spellEnd"/>
      <w:r>
        <w:t xml:space="preserve"> раствор нитроглицерина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4306D4" w:rsidRDefault="004306D4">
      <w:pPr>
        <w:pStyle w:val="ConsPlusNormal"/>
        <w:ind w:firstLine="540"/>
        <w:jc w:val="both"/>
      </w:pPr>
      <w:r>
        <w:t xml:space="preserve">63. При работе с </w:t>
      </w:r>
      <w:proofErr w:type="spellStart"/>
      <w:r>
        <w:t>диэтиловым</w:t>
      </w:r>
      <w:proofErr w:type="spellEnd"/>
      <w:r>
        <w:t xml:space="preserve"> эфиром не допускается встряхивание, удары, трение.</w:t>
      </w:r>
    </w:p>
    <w:p w:rsidR="004306D4" w:rsidRDefault="004306D4">
      <w:pPr>
        <w:pStyle w:val="ConsPlusNormal"/>
        <w:ind w:firstLine="540"/>
        <w:jc w:val="both"/>
      </w:pPr>
      <w:r>
        <w:t>64. Запрещается хранение взрывоопасных лекарственных средств с кислотами и щелочами.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Хранение наркотических и психотропных лекарственных средств</w:t>
      </w:r>
    </w:p>
    <w:p w:rsidR="004306D4" w:rsidRDefault="004306D4">
      <w:pPr>
        <w:pStyle w:val="ConsPlusNormal"/>
        <w:jc w:val="center"/>
      </w:pPr>
    </w:p>
    <w:p w:rsidR="004306D4" w:rsidRDefault="00430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6D4" w:rsidRDefault="004306D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306D4" w:rsidRDefault="004306D4">
      <w:pPr>
        <w:pStyle w:val="ConsPlusNormal"/>
        <w:ind w:firstLine="540"/>
        <w:jc w:val="both"/>
      </w:pPr>
      <w:r>
        <w:rPr>
          <w:color w:val="0A2666"/>
        </w:rPr>
        <w:t xml:space="preserve">Приказом </w:t>
      </w:r>
      <w:proofErr w:type="spellStart"/>
      <w:r>
        <w:rPr>
          <w:color w:val="0A2666"/>
        </w:rPr>
        <w:t>Минздравсоцразвития</w:t>
      </w:r>
      <w:proofErr w:type="spellEnd"/>
      <w:r>
        <w:rPr>
          <w:color w:val="0A2666"/>
        </w:rPr>
        <w:t xml:space="preserve"> РФ от 16.05.2011 N 397н утверждены </w:t>
      </w:r>
      <w:hyperlink r:id="rId29" w:history="1">
        <w:r>
          <w:rPr>
            <w:color w:val="0000FF"/>
          </w:rPr>
          <w:t>Специальные требования</w:t>
        </w:r>
      </w:hyperlink>
      <w:r>
        <w:rPr>
          <w:color w:val="0A2666"/>
        </w:rPr>
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 учебных организациях и организациях оптовой торговли лекарственными средствами.</w:t>
      </w:r>
    </w:p>
    <w:p w:rsidR="004306D4" w:rsidRDefault="00430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6D4" w:rsidRDefault="004306D4">
      <w:pPr>
        <w:pStyle w:val="ConsPlusNormal"/>
        <w:ind w:firstLine="540"/>
        <w:jc w:val="both"/>
      </w:pPr>
      <w:r>
        <w:t xml:space="preserve">65. 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</w:t>
      </w:r>
      <w:hyperlink r:id="rId30" w:history="1">
        <w:r>
          <w:rPr>
            <w:color w:val="0000FF"/>
          </w:rPr>
          <w:t>Правилам</w:t>
        </w:r>
      </w:hyperlink>
      <w:r>
        <w:t xml:space="preserve"> хранения наркотических средств и психотропных веществ, установленных Постановлением Правительства Российской Федерации от 31 декабря 2009 г. N 1148 (Собрание законодательства Российской Федерации, 2010, N 4, ст. 394; N 25, ст. 3178).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jc w:val="center"/>
      </w:pPr>
      <w:r>
        <w:t>Хранение сильнодействующих и ядовитых лекарственных</w:t>
      </w:r>
    </w:p>
    <w:p w:rsidR="004306D4" w:rsidRDefault="004306D4">
      <w:pPr>
        <w:pStyle w:val="ConsPlusNormal"/>
        <w:jc w:val="center"/>
      </w:pPr>
      <w:r>
        <w:t>средств, лекарственных средств, подлежащих</w:t>
      </w:r>
    </w:p>
    <w:p w:rsidR="004306D4" w:rsidRDefault="004306D4">
      <w:pPr>
        <w:pStyle w:val="ConsPlusNormal"/>
        <w:jc w:val="center"/>
      </w:pPr>
      <w:r>
        <w:t>предметно-количественному учету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ind w:firstLine="540"/>
        <w:jc w:val="both"/>
      </w:pPr>
      <w:r>
        <w:t xml:space="preserve">66.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к сильнодействующим и ядовитым лекарственным средствам относятся лекарственные средства, содержащие сильнодействующие и ядовитые вещества, включенные в списки сильнодействующих веществ и ядовитых веществ.</w:t>
      </w:r>
    </w:p>
    <w:p w:rsidR="004306D4" w:rsidRDefault="004306D4">
      <w:pPr>
        <w:pStyle w:val="ConsPlusNormal"/>
        <w:ind w:firstLine="540"/>
        <w:jc w:val="both"/>
      </w:pPr>
      <w:r>
        <w:t>67. 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4306D4" w:rsidRDefault="004306D4">
      <w:pPr>
        <w:pStyle w:val="ConsPlusNormal"/>
        <w:ind w:firstLine="540"/>
        <w:jc w:val="both"/>
      </w:pPr>
      <w:r>
        <w:t>68. 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4306D4" w:rsidRDefault="004306D4">
      <w:pPr>
        <w:pStyle w:val="ConsPlusNormal"/>
        <w:ind w:firstLine="540"/>
        <w:jc w:val="both"/>
      </w:pPr>
      <w: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4306D4" w:rsidRDefault="004306D4">
      <w:pPr>
        <w:pStyle w:val="ConsPlusNormal"/>
        <w:ind w:firstLine="540"/>
        <w:jc w:val="both"/>
      </w:pPr>
      <w:r>
        <w:t>69. Хранение сильнодействующих и ядовитых лекарственных средств, не находящихся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4306D4" w:rsidRDefault="004306D4">
      <w:pPr>
        <w:pStyle w:val="ConsPlusNormal"/>
        <w:ind w:firstLine="540"/>
        <w:jc w:val="both"/>
      </w:pPr>
      <w:r>
        <w:t xml:space="preserve">70. Лекарственные средства, подлежащие предметно-количественному учету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в Министерстве юстиции Российской Федерации 16 января 2006 г. N 7353),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ind w:firstLine="540"/>
        <w:jc w:val="both"/>
      </w:pPr>
    </w:p>
    <w:p w:rsidR="004306D4" w:rsidRDefault="00430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B4C" w:rsidRDefault="00143B4C">
      <w:bookmarkStart w:id="1" w:name="_GoBack"/>
      <w:bookmarkEnd w:id="1"/>
    </w:p>
    <w:sectPr w:rsidR="00143B4C" w:rsidSect="0069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06D4"/>
    <w:rsid w:val="00143B4C"/>
    <w:rsid w:val="004306D4"/>
    <w:rsid w:val="004B72E7"/>
    <w:rsid w:val="009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C19BEF4D3DE9DE5AA54DE3203A4837C2A9DC966AFED8DB801721DAF4DDCA663BB639B78355FwEk8J" TargetMode="External"/><Relationship Id="rId13" Type="http://schemas.openxmlformats.org/officeDocument/2006/relationships/hyperlink" Target="consultantplus://offline/ref=E65C19BEF4D3DE9DE5AA54DE3203A4837C2A9DC966AFED8DB801721DAF4DDCA663BB639B783459wEkDJ" TargetMode="External"/><Relationship Id="rId18" Type="http://schemas.openxmlformats.org/officeDocument/2006/relationships/hyperlink" Target="consultantplus://offline/ref=E65C19BEF4D3DE9DE5AA54DE3203A4837C2F9ACC60A0B087B0587E1FA84283B164F26F9A78355DEFwCkEJ" TargetMode="External"/><Relationship Id="rId26" Type="http://schemas.openxmlformats.org/officeDocument/2006/relationships/hyperlink" Target="consultantplus://offline/ref=E65C19BEF4D3DE9DE5AA54DE3203A4837C2999CA66A7B087B0587E1FA84283B164F26F9A78355CEEwCk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5C19BEF4D3DE9DE5AA54DE3203A4837C2999CA66A7B087B0587E1FA84283B164F26F9A78355CEDwCkF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65C19BEF4D3DE9DE5AA54DE3203A4837C2A9DC966AFED8DB801721DAF4DDCA663BB639B78355EwEkDJ" TargetMode="External"/><Relationship Id="rId12" Type="http://schemas.openxmlformats.org/officeDocument/2006/relationships/hyperlink" Target="consultantplus://offline/ref=E65C19BEF4D3DE9DE5AA54DE3203A4837C2A9DC966AFED8DB801721DAF4DDCA663BB639B783559wEk9J" TargetMode="External"/><Relationship Id="rId17" Type="http://schemas.openxmlformats.org/officeDocument/2006/relationships/hyperlink" Target="consultantplus://offline/ref=E65C19BEF4D3DE9DE5AA54DE3203A4837C2999CA66A7B087B0587E1FA84283B164F26F9A78355CEDwCkAJ" TargetMode="External"/><Relationship Id="rId25" Type="http://schemas.openxmlformats.org/officeDocument/2006/relationships/hyperlink" Target="consultantplus://offline/ref=E65C19BEF4D3DE9DE5AA54DE3203A4837C2999CA66A7B087B0587E1FA84283B164F26F9A78355CEEwCkB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5C19BEF4D3DE9DE5AA54DE3203A4837C2999CA66A7B087B0587E1FA84283B164F26F9A78355CECwCkCJ" TargetMode="External"/><Relationship Id="rId20" Type="http://schemas.openxmlformats.org/officeDocument/2006/relationships/hyperlink" Target="consultantplus://offline/ref=E65C19BEF4D3DE9DE5AA54DE3203A4837C2999CA66A7B087B0587E1FA84283B164F26F9A78355CEDwCk9J" TargetMode="External"/><Relationship Id="rId29" Type="http://schemas.openxmlformats.org/officeDocument/2006/relationships/hyperlink" Target="consultantplus://offline/ref=E65C19BEF4D3DE9DE5AA54DE3203A4837C299DC765A6B087B0587E1FA84283B164F26F9A78355CEDwCk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C19BEF4D3DE9DE5AA54DE3203A4837C2A9DC966AFED8DB801721DAF4DDCA663BB639B78355DwEkAJ" TargetMode="External"/><Relationship Id="rId11" Type="http://schemas.openxmlformats.org/officeDocument/2006/relationships/hyperlink" Target="consultantplus://offline/ref=E65C19BEF4D3DE9DE5AA54DE3203A4837C2A9DC966AFED8DB801721DAF4DDCA663BB639B783559wEk8J" TargetMode="External"/><Relationship Id="rId24" Type="http://schemas.openxmlformats.org/officeDocument/2006/relationships/hyperlink" Target="consultantplus://offline/ref=E65C19BEF4D3DE9DE5AA54DE3203A4837C2999CA66A7B087B0587E1FA84283B164F26F9A78355CEDwCk2J" TargetMode="External"/><Relationship Id="rId32" Type="http://schemas.openxmlformats.org/officeDocument/2006/relationships/hyperlink" Target="consultantplus://offline/ref=E65C19BEF4D3DE9DE5AA54DE3203A4837C2E9FCA60A2B087B0587E1FA8w4k2J" TargetMode="External"/><Relationship Id="rId5" Type="http://schemas.openxmlformats.org/officeDocument/2006/relationships/hyperlink" Target="consultantplus://offline/ref=E65C19BEF4D3DE9DE5AA54DE3203A4837C2199CB66A2B087B0587E1FA84283B164F26F9A78355AEFwCk2J" TargetMode="External"/><Relationship Id="rId15" Type="http://schemas.openxmlformats.org/officeDocument/2006/relationships/hyperlink" Target="consultantplus://offline/ref=E65C19BEF4D3DE9DE5AA54DE3203A4837C2A9DC966AFED8DB801721DAF4DDCA663BB639B78375CwEk8J" TargetMode="External"/><Relationship Id="rId23" Type="http://schemas.openxmlformats.org/officeDocument/2006/relationships/hyperlink" Target="consultantplus://offline/ref=E65C19BEF4D3DE9DE5AA54DE3203A4837C2999CA66A7B087B0587E1FA84283B164F26F9A78355CEDwCkDJ" TargetMode="External"/><Relationship Id="rId28" Type="http://schemas.openxmlformats.org/officeDocument/2006/relationships/hyperlink" Target="consultantplus://offline/ref=E65C19BEF4D3DE9DE5AA54DE3203A4837C2999CA66A7B087B0587E1FA84283B164F26F9A78355CEEwCk2J" TargetMode="External"/><Relationship Id="rId10" Type="http://schemas.openxmlformats.org/officeDocument/2006/relationships/hyperlink" Target="consultantplus://offline/ref=E65C19BEF4D3DE9DE5AA54DE3203A4837C2A9DC966AFED8DB801721DAF4DDCA663BB639B783559wEkFJ" TargetMode="External"/><Relationship Id="rId19" Type="http://schemas.openxmlformats.org/officeDocument/2006/relationships/hyperlink" Target="consultantplus://offline/ref=E65C19BEF4D3DE9DE5AA54DE3203A4837C2999CA66A7B087B0587E1FA84283B164F26F9A78355CEDwCk8J" TargetMode="External"/><Relationship Id="rId31" Type="http://schemas.openxmlformats.org/officeDocument/2006/relationships/hyperlink" Target="consultantplus://offline/ref=E65C19BEF4D3DE9DE5AA54DE3203A4837C2D9DCF6EADB087B0587E1FA8w4k2J" TargetMode="External"/><Relationship Id="rId4" Type="http://schemas.openxmlformats.org/officeDocument/2006/relationships/hyperlink" Target="consultantplus://offline/ref=E65C19BEF4D3DE9DE5AA54DE3203A4837C2999CA66A7B087B0587E1FA84283B164F26F9A78355CECwCkCJ" TargetMode="External"/><Relationship Id="rId9" Type="http://schemas.openxmlformats.org/officeDocument/2006/relationships/hyperlink" Target="consultantplus://offline/ref=E65C19BEF4D3DE9DE5AA54DE3203A4837C2A9DC966AFED8DB801721DAF4DDCA663BB639B783558wEk9J" TargetMode="External"/><Relationship Id="rId14" Type="http://schemas.openxmlformats.org/officeDocument/2006/relationships/hyperlink" Target="consultantplus://offline/ref=E65C19BEF4D3DE9DE5AA54DE3203A4837C2A9DC966AFED8DB801721DAF4DDCA663BB639B78375CwEkCJ" TargetMode="External"/><Relationship Id="rId22" Type="http://schemas.openxmlformats.org/officeDocument/2006/relationships/hyperlink" Target="consultantplus://offline/ref=E65C19BEF4D3DE9DE5AA54DE3203A4837C2999CA66A7B087B0587E1FA84283B164F26F9A78355CEDwCkDJ" TargetMode="External"/><Relationship Id="rId27" Type="http://schemas.openxmlformats.org/officeDocument/2006/relationships/hyperlink" Target="consultantplus://offline/ref=E65C19BEF4D3DE9DE5AA54DE3203A4837C2D9DCF6EADB087B0587E1FA8w4k2J" TargetMode="External"/><Relationship Id="rId30" Type="http://schemas.openxmlformats.org/officeDocument/2006/relationships/hyperlink" Target="consultantplus://offline/ref=E65C19BEF4D3DE9DE5AA54DE3203A4837C209DCE6EACB087B0587E1FA84283B164F26F9A78355CEDwC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Гусева</dc:creator>
  <cp:keywords/>
  <dc:description/>
  <cp:lastModifiedBy>pandreeva</cp:lastModifiedBy>
  <cp:revision>2</cp:revision>
  <dcterms:created xsi:type="dcterms:W3CDTF">2016-01-14T09:36:00Z</dcterms:created>
  <dcterms:modified xsi:type="dcterms:W3CDTF">2016-01-25T10:28:00Z</dcterms:modified>
</cp:coreProperties>
</file>